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6F" w:rsidRDefault="00C25C6F" w:rsidP="000E1D4D">
      <w:pPr>
        <w:spacing w:after="0"/>
      </w:pPr>
      <w:bookmarkStart w:id="0" w:name="_GoBack"/>
      <w:bookmarkEnd w:id="0"/>
    </w:p>
    <w:p w:rsidR="00C25C6F" w:rsidRDefault="00C25C6F" w:rsidP="000E1D4D">
      <w:pPr>
        <w:spacing w:after="0"/>
        <w:rPr>
          <w:b/>
          <w:sz w:val="48"/>
          <w:szCs w:val="48"/>
        </w:rPr>
      </w:pPr>
    </w:p>
    <w:p w:rsidR="000E1D4D" w:rsidRPr="00410EB5" w:rsidRDefault="003B7952" w:rsidP="000E1D4D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="000E1D4D" w:rsidRPr="00410EB5">
        <w:rPr>
          <w:b/>
          <w:sz w:val="48"/>
          <w:szCs w:val="48"/>
        </w:rPr>
        <w:t>Vollmacht</w:t>
      </w:r>
    </w:p>
    <w:p w:rsidR="000E1D4D" w:rsidRDefault="000E1D4D" w:rsidP="000E1D4D">
      <w:pPr>
        <w:spacing w:after="0"/>
      </w:pPr>
    </w:p>
    <w:p w:rsidR="000E1D4D" w:rsidRDefault="000E1D4D" w:rsidP="000E1D4D">
      <w:pPr>
        <w:spacing w:after="0"/>
      </w:pPr>
    </w:p>
    <w:p w:rsidR="00C25C6F" w:rsidRDefault="00C25C6F" w:rsidP="000E1D4D">
      <w:pPr>
        <w:spacing w:after="0"/>
      </w:pPr>
    </w:p>
    <w:p w:rsidR="000E1D4D" w:rsidRPr="000E1D4D" w:rsidRDefault="003B7952" w:rsidP="000E1D4D">
      <w:pPr>
        <w:spacing w:after="0"/>
        <w:rPr>
          <w:b/>
        </w:rPr>
      </w:pPr>
      <w:r>
        <w:rPr>
          <w:b/>
        </w:rPr>
        <w:tab/>
      </w:r>
      <w:r w:rsidR="000E1D4D" w:rsidRPr="000E1D4D">
        <w:rPr>
          <w:b/>
        </w:rPr>
        <w:t xml:space="preserve">Vollmachtgeber: </w:t>
      </w:r>
    </w:p>
    <w:p w:rsidR="000E1D4D" w:rsidRDefault="000E1D4D" w:rsidP="000E1D4D">
      <w:pPr>
        <w:spacing w:after="0"/>
      </w:pPr>
    </w:p>
    <w:p w:rsidR="000E1D4D" w:rsidRDefault="003B7952" w:rsidP="007102A5">
      <w:pPr>
        <w:spacing w:after="0" w:line="360" w:lineRule="auto"/>
      </w:pPr>
      <w:r>
        <w:tab/>
      </w:r>
      <w:r w:rsidR="007102A5">
        <w:t>_______________________</w:t>
      </w:r>
    </w:p>
    <w:p w:rsidR="000E1D4D" w:rsidRDefault="003B7952" w:rsidP="007102A5">
      <w:pPr>
        <w:spacing w:after="0" w:line="360" w:lineRule="auto"/>
      </w:pPr>
      <w:r>
        <w:tab/>
      </w:r>
      <w:r w:rsidR="007102A5">
        <w:t>_______________________</w:t>
      </w:r>
    </w:p>
    <w:p w:rsidR="000E1D4D" w:rsidRDefault="003B7952" w:rsidP="007102A5">
      <w:pPr>
        <w:spacing w:after="0" w:line="360" w:lineRule="auto"/>
      </w:pPr>
      <w:r>
        <w:tab/>
      </w:r>
      <w:r w:rsidR="007102A5">
        <w:t>_______________________</w:t>
      </w:r>
    </w:p>
    <w:p w:rsidR="000E1D4D" w:rsidRDefault="003B7952" w:rsidP="007102A5">
      <w:pPr>
        <w:spacing w:after="0" w:line="360" w:lineRule="auto"/>
      </w:pPr>
      <w:r>
        <w:tab/>
      </w:r>
      <w:r w:rsidR="007102A5">
        <w:t>_______________________</w:t>
      </w:r>
    </w:p>
    <w:p w:rsidR="000E1D4D" w:rsidRDefault="000E1D4D" w:rsidP="000E1D4D">
      <w:pPr>
        <w:spacing w:after="0"/>
      </w:pPr>
    </w:p>
    <w:p w:rsidR="000E1D4D" w:rsidRDefault="000E1D4D" w:rsidP="000E1D4D">
      <w:pPr>
        <w:spacing w:after="0"/>
      </w:pPr>
    </w:p>
    <w:p w:rsidR="000E1D4D" w:rsidRDefault="000E1D4D" w:rsidP="000E1D4D">
      <w:pPr>
        <w:spacing w:after="0"/>
      </w:pPr>
    </w:p>
    <w:p w:rsidR="000E1D4D" w:rsidRDefault="000E1D4D" w:rsidP="000E1D4D">
      <w:pPr>
        <w:spacing w:after="0"/>
      </w:pPr>
    </w:p>
    <w:p w:rsidR="000E1D4D" w:rsidRPr="000E1D4D" w:rsidRDefault="003B7952" w:rsidP="000E1D4D">
      <w:pPr>
        <w:spacing w:after="0"/>
        <w:rPr>
          <w:b/>
        </w:rPr>
      </w:pPr>
      <w:r>
        <w:rPr>
          <w:b/>
        </w:rPr>
        <w:tab/>
      </w:r>
      <w:r w:rsidR="000E1D4D" w:rsidRPr="000E1D4D">
        <w:rPr>
          <w:b/>
        </w:rPr>
        <w:t>Vollmachtnehmer:</w:t>
      </w:r>
    </w:p>
    <w:p w:rsidR="000E1D4D" w:rsidRDefault="000E1D4D" w:rsidP="000E1D4D">
      <w:pPr>
        <w:spacing w:after="0"/>
      </w:pPr>
    </w:p>
    <w:p w:rsidR="007102A5" w:rsidRDefault="003B7952" w:rsidP="007102A5">
      <w:pPr>
        <w:spacing w:after="0" w:line="360" w:lineRule="auto"/>
      </w:pPr>
      <w:r>
        <w:tab/>
      </w:r>
      <w:r w:rsidR="007102A5">
        <w:t>_______________________</w:t>
      </w:r>
    </w:p>
    <w:p w:rsidR="007102A5" w:rsidRDefault="007102A5" w:rsidP="007102A5">
      <w:pPr>
        <w:spacing w:after="0" w:line="360" w:lineRule="auto"/>
      </w:pPr>
      <w:r>
        <w:tab/>
        <w:t>_______________________</w:t>
      </w:r>
    </w:p>
    <w:p w:rsidR="007102A5" w:rsidRDefault="007102A5" w:rsidP="007102A5">
      <w:pPr>
        <w:spacing w:after="0" w:line="360" w:lineRule="auto"/>
      </w:pPr>
      <w:r>
        <w:tab/>
        <w:t>_______________________</w:t>
      </w:r>
    </w:p>
    <w:p w:rsidR="007102A5" w:rsidRDefault="007102A5" w:rsidP="007102A5">
      <w:pPr>
        <w:spacing w:after="0" w:line="360" w:lineRule="auto"/>
      </w:pPr>
      <w:r>
        <w:tab/>
        <w:t>_______________________</w:t>
      </w:r>
    </w:p>
    <w:p w:rsidR="000E1D4D" w:rsidRDefault="000E1D4D" w:rsidP="007102A5">
      <w:pPr>
        <w:spacing w:after="0"/>
      </w:pPr>
    </w:p>
    <w:p w:rsidR="000E1D4D" w:rsidRDefault="000E1D4D" w:rsidP="000E1D4D">
      <w:pPr>
        <w:spacing w:after="0"/>
      </w:pPr>
    </w:p>
    <w:p w:rsidR="000E1D4D" w:rsidRDefault="000E1D4D" w:rsidP="000E1D4D">
      <w:pPr>
        <w:spacing w:after="0"/>
      </w:pPr>
    </w:p>
    <w:p w:rsidR="007102A5" w:rsidRDefault="007102A5" w:rsidP="007102A5">
      <w:pPr>
        <w:spacing w:after="0" w:line="360" w:lineRule="auto"/>
      </w:pPr>
      <w:r>
        <w:rPr>
          <w:i/>
        </w:rPr>
        <w:t xml:space="preserve"> </w:t>
      </w:r>
      <w:r>
        <w:rPr>
          <w:i/>
        </w:rPr>
        <w:tab/>
      </w:r>
      <w:r>
        <w:t>___________________________</w:t>
      </w:r>
      <w:r w:rsidR="000E1D4D" w:rsidRPr="000E1D4D">
        <w:rPr>
          <w:i/>
        </w:rPr>
        <w:t>,</w:t>
      </w:r>
      <w:r w:rsidR="000E1D4D">
        <w:t xml:space="preserve"> als Eigentümer(in) des Grundstücks Nr.</w:t>
      </w:r>
      <w:r>
        <w:t>_______</w:t>
      </w:r>
      <w:r w:rsidR="000E1D4D">
        <w:t xml:space="preserve">, </w:t>
      </w:r>
    </w:p>
    <w:p w:rsidR="007102A5" w:rsidRDefault="007102A5" w:rsidP="007102A5">
      <w:pPr>
        <w:spacing w:after="0" w:line="360" w:lineRule="auto"/>
      </w:pPr>
      <w:r>
        <w:tab/>
        <w:t xml:space="preserve">der </w:t>
      </w:r>
      <w:r w:rsidR="000E1D4D">
        <w:t xml:space="preserve">Gemeinde </w:t>
      </w:r>
      <w:r>
        <w:t>____________________</w:t>
      </w:r>
      <w:r w:rsidR="000E1D4D">
        <w:t xml:space="preserve"> erteilt die Vollmacht im Zuge des </w:t>
      </w:r>
    </w:p>
    <w:p w:rsidR="00410EB5" w:rsidRDefault="007102A5" w:rsidP="007102A5">
      <w:pPr>
        <w:spacing w:after="0" w:line="360" w:lineRule="auto"/>
      </w:pPr>
      <w:r>
        <w:tab/>
      </w:r>
      <w:r w:rsidR="000E1D4D">
        <w:t xml:space="preserve">Projekts </w:t>
      </w:r>
      <w:r>
        <w:t>__________________________________</w:t>
      </w:r>
      <w:r w:rsidR="000E1D4D">
        <w:t xml:space="preserve">auf dem vorgenannten Grundstück, die </w:t>
      </w:r>
    </w:p>
    <w:p w:rsidR="00410EB5" w:rsidRDefault="003B7952" w:rsidP="007102A5">
      <w:pPr>
        <w:spacing w:after="0" w:line="360" w:lineRule="auto"/>
      </w:pPr>
      <w:r>
        <w:tab/>
      </w:r>
      <w:r w:rsidR="000E1D4D">
        <w:t xml:space="preserve">notwendigen und zweckmässigen Handlungen vorzunehmen und Erklärungen abzugeben, die zur </w:t>
      </w:r>
    </w:p>
    <w:p w:rsidR="000E1D4D" w:rsidRDefault="003B7952" w:rsidP="007102A5">
      <w:pPr>
        <w:spacing w:after="0" w:line="360" w:lineRule="auto"/>
      </w:pPr>
      <w:r>
        <w:tab/>
      </w:r>
      <w:r w:rsidR="000E1D4D">
        <w:t xml:space="preserve">Umsetzung erforderlich sind. </w:t>
      </w:r>
    </w:p>
    <w:p w:rsidR="000E1D4D" w:rsidRDefault="000E1D4D" w:rsidP="000E1D4D">
      <w:pPr>
        <w:spacing w:after="0"/>
      </w:pPr>
    </w:p>
    <w:p w:rsidR="000E1D4D" w:rsidRDefault="000E1D4D" w:rsidP="000E1D4D">
      <w:pPr>
        <w:spacing w:after="0"/>
      </w:pPr>
    </w:p>
    <w:p w:rsidR="000E1D4D" w:rsidRDefault="000E1D4D" w:rsidP="000E1D4D">
      <w:pPr>
        <w:spacing w:after="0"/>
      </w:pPr>
    </w:p>
    <w:p w:rsidR="000E1D4D" w:rsidRDefault="003B7952" w:rsidP="000E1D4D">
      <w:pPr>
        <w:spacing w:after="0"/>
      </w:pPr>
      <w:r>
        <w:tab/>
      </w:r>
      <w:r w:rsidR="000E1D4D">
        <w:t>Ort,</w:t>
      </w:r>
      <w:r w:rsidR="007102A5">
        <w:t xml:space="preserve"> _____________________</w:t>
      </w:r>
      <w:r w:rsidR="007102A5">
        <w:tab/>
      </w:r>
      <w:r w:rsidR="007102A5">
        <w:tab/>
      </w:r>
      <w:r w:rsidR="007102A5">
        <w:tab/>
      </w:r>
      <w:r w:rsidR="007102A5">
        <w:tab/>
      </w:r>
      <w:r w:rsidR="000E1D4D">
        <w:t>Datu</w:t>
      </w:r>
      <w:r w:rsidR="00410EB5">
        <w:t>m:</w:t>
      </w:r>
      <w:r w:rsidR="007102A5">
        <w:t xml:space="preserve"> ___________________</w:t>
      </w:r>
    </w:p>
    <w:p w:rsidR="007102A5" w:rsidRDefault="007102A5" w:rsidP="000E1D4D">
      <w:pPr>
        <w:spacing w:after="0"/>
      </w:pPr>
    </w:p>
    <w:p w:rsidR="000E1D4D" w:rsidRDefault="000E1D4D" w:rsidP="000E1D4D">
      <w:pPr>
        <w:spacing w:after="0"/>
      </w:pPr>
    </w:p>
    <w:p w:rsidR="000E1D4D" w:rsidRDefault="000E1D4D" w:rsidP="000E1D4D">
      <w:pPr>
        <w:spacing w:after="0"/>
      </w:pPr>
    </w:p>
    <w:p w:rsidR="000E1D4D" w:rsidRDefault="003B7952" w:rsidP="000E1D4D">
      <w:pPr>
        <w:spacing w:after="0"/>
      </w:pPr>
      <w:r>
        <w:tab/>
      </w:r>
      <w:r w:rsidR="00410EB5">
        <w:t>Unterschrift:</w:t>
      </w:r>
      <w:r w:rsidR="00410EB5">
        <w:tab/>
      </w:r>
      <w:r w:rsidR="00410EB5">
        <w:tab/>
      </w:r>
      <w:r w:rsidR="00410EB5">
        <w:tab/>
      </w:r>
      <w:r w:rsidR="00410EB5">
        <w:tab/>
      </w:r>
      <w:r w:rsidR="00410EB5">
        <w:tab/>
      </w:r>
      <w:r w:rsidR="00410EB5">
        <w:tab/>
      </w:r>
      <w:r w:rsidR="00410EB5">
        <w:tab/>
        <w:t xml:space="preserve">Unterschrift: </w:t>
      </w:r>
    </w:p>
    <w:p w:rsidR="000E1D4D" w:rsidRDefault="003B7952" w:rsidP="000E1D4D">
      <w:pPr>
        <w:spacing w:after="0"/>
      </w:pPr>
      <w:r>
        <w:tab/>
      </w:r>
      <w:r w:rsidR="000E1D4D">
        <w:t xml:space="preserve">Vollmachtgeber: </w:t>
      </w:r>
      <w:r w:rsidR="000E1D4D">
        <w:tab/>
      </w:r>
      <w:r w:rsidR="000E1D4D">
        <w:tab/>
      </w:r>
      <w:r w:rsidR="000E1D4D">
        <w:tab/>
      </w:r>
      <w:r w:rsidR="000E1D4D">
        <w:tab/>
      </w:r>
      <w:r w:rsidR="000E1D4D">
        <w:tab/>
      </w:r>
      <w:r w:rsidR="000E1D4D">
        <w:tab/>
        <w:t xml:space="preserve">Vollmachtnehmer:  </w:t>
      </w:r>
    </w:p>
    <w:p w:rsidR="00410EB5" w:rsidRDefault="00410EB5" w:rsidP="000E1D4D">
      <w:pPr>
        <w:spacing w:after="0"/>
      </w:pPr>
    </w:p>
    <w:p w:rsidR="00410EB5" w:rsidRDefault="00410EB5" w:rsidP="000E1D4D">
      <w:pPr>
        <w:spacing w:after="0"/>
      </w:pPr>
    </w:p>
    <w:p w:rsidR="007102A5" w:rsidRDefault="007102A5" w:rsidP="000E1D4D">
      <w:pPr>
        <w:spacing w:after="0"/>
      </w:pPr>
    </w:p>
    <w:p w:rsidR="007102A5" w:rsidRDefault="007102A5" w:rsidP="000E1D4D">
      <w:pPr>
        <w:spacing w:after="0"/>
      </w:pPr>
      <w:r>
        <w:tab/>
        <w:t>_________________________</w:t>
      </w:r>
      <w:r>
        <w:tab/>
      </w:r>
      <w:r>
        <w:tab/>
      </w:r>
      <w:r>
        <w:tab/>
      </w:r>
      <w:r>
        <w:tab/>
        <w:t>__________________________</w:t>
      </w:r>
    </w:p>
    <w:sectPr w:rsidR="007102A5" w:rsidSect="00F62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567" w:bottom="1134" w:left="567" w:header="0" w:footer="0" w:gutter="0"/>
      <w:paperSrc w:first="261" w:other="26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609" w:rsidRDefault="00D61609" w:rsidP="00531722">
      <w:pPr>
        <w:spacing w:after="0" w:line="240" w:lineRule="auto"/>
      </w:pPr>
      <w:r>
        <w:separator/>
      </w:r>
    </w:p>
  </w:endnote>
  <w:endnote w:type="continuationSeparator" w:id="0">
    <w:p w:rsidR="00D61609" w:rsidRDefault="00D61609" w:rsidP="0053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722" w:rsidRDefault="005317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722" w:rsidRDefault="00531722">
    <w:pPr>
      <w:pStyle w:val="Fuzeile"/>
    </w:pPr>
    <w:r>
      <w:t xml:space="preserve">Amt für Hochbau und Raumplanung I DLG I Giessenstrasse 3 I 9490 Vaduz I Liechtenstein I T +423 236 71 10 I </w:t>
    </w:r>
    <w:hyperlink r:id="rId1" w:history="1">
      <w:r w:rsidRPr="00BF343A">
        <w:rPr>
          <w:rStyle w:val="Hyperlink"/>
        </w:rPr>
        <w:t>info.ahr@llv.li</w:t>
      </w:r>
    </w:hyperlink>
    <w:r>
      <w:t xml:space="preserve"> I www.ahr.llv.li</w:t>
    </w:r>
  </w:p>
  <w:p w:rsidR="00531722" w:rsidRDefault="005317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722" w:rsidRDefault="005317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609" w:rsidRDefault="00D61609" w:rsidP="00531722">
      <w:pPr>
        <w:spacing w:after="0" w:line="240" w:lineRule="auto"/>
      </w:pPr>
      <w:r>
        <w:separator/>
      </w:r>
    </w:p>
  </w:footnote>
  <w:footnote w:type="continuationSeparator" w:id="0">
    <w:p w:rsidR="00D61609" w:rsidRDefault="00D61609" w:rsidP="0053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722" w:rsidRDefault="005317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722" w:rsidRDefault="0053172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722" w:rsidRDefault="005317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 w15:restartNumberingAfterBreak="0">
    <w:nsid w:val="4D046884"/>
    <w:multiLevelType w:val="multilevel"/>
    <w:tmpl w:val="99920FD4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5F001A5"/>
    <w:multiLevelType w:val="multilevel"/>
    <w:tmpl w:val="3ADA24D6"/>
    <w:styleLink w:val="LLVNummerieru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F7"/>
    <w:rsid w:val="00025EBA"/>
    <w:rsid w:val="000E1D4D"/>
    <w:rsid w:val="0021000E"/>
    <w:rsid w:val="003828F7"/>
    <w:rsid w:val="003B7952"/>
    <w:rsid w:val="003F1EE9"/>
    <w:rsid w:val="00410EB5"/>
    <w:rsid w:val="00531722"/>
    <w:rsid w:val="005A318B"/>
    <w:rsid w:val="007102A5"/>
    <w:rsid w:val="007B46CB"/>
    <w:rsid w:val="007C1C76"/>
    <w:rsid w:val="00861EE9"/>
    <w:rsid w:val="00A2297E"/>
    <w:rsid w:val="00C25C6F"/>
    <w:rsid w:val="00C40E24"/>
    <w:rsid w:val="00D61609"/>
    <w:rsid w:val="00E86104"/>
    <w:rsid w:val="00F6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E83F52-C08C-449D-8967-3A199A4D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LLV_Standard (Alt + S)"/>
    <w:qFormat/>
    <w:rsid w:val="007102A5"/>
    <w:pPr>
      <w:spacing w:after="280" w:line="280" w:lineRule="atLeast"/>
    </w:pPr>
    <w:rPr>
      <w:sz w:val="24"/>
      <w:szCs w:val="24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025EBA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025EBA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025EBA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025EBA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025EBA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025EBA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025EBA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025EBA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025EBA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025EBA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025EBA"/>
    <w:rPr>
      <w:rFonts w:ascii="Calibri" w:eastAsiaTheme="majorEastAsia" w:hAnsi="Calibri" w:cs="Calibri"/>
      <w:b/>
      <w:iCs/>
      <w:sz w:val="24"/>
      <w:szCs w:val="20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025EBA"/>
    <w:rPr>
      <w:rFonts w:ascii="Calibri" w:eastAsiaTheme="majorEastAsia" w:hAnsi="Calibri" w:cs="Calibri"/>
      <w:b/>
      <w:sz w:val="24"/>
      <w:szCs w:val="20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025EBA"/>
    <w:rPr>
      <w:rFonts w:ascii="Calibri" w:eastAsiaTheme="majorEastAsia" w:hAnsi="Calibri" w:cs="Calibri"/>
      <w:b/>
      <w:iCs/>
      <w:sz w:val="24"/>
      <w:szCs w:val="24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025EBA"/>
    <w:rPr>
      <w:rFonts w:ascii="Calibri" w:eastAsiaTheme="majorEastAsia" w:hAnsi="Calibri" w:cs="Calibri"/>
      <w:b/>
      <w:iCs/>
      <w:sz w:val="24"/>
      <w:szCs w:val="24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025EBA"/>
    <w:rPr>
      <w:rFonts w:ascii="Calibri" w:eastAsia="Calibri" w:hAnsi="Calibri" w:cs="Calibri"/>
      <w:b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rsid w:val="00025EBA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025EBA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025EBA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025EBA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025EBA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025E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5EBA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qFormat/>
    <w:rsid w:val="00025EBA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025EBA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025EBA"/>
    <w:rPr>
      <w:i/>
      <w:iCs/>
      <w:color w:val="4472C4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025EB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25EBA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25E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25EBA"/>
    <w:rPr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025EBA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025EBA"/>
    <w:rPr>
      <w:b/>
      <w:bCs/>
      <w:smallCaps/>
      <w:color w:val="4472C4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025EBA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025EBA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025EBA"/>
    <w:rPr>
      <w:b/>
      <w:bCs/>
    </w:rPr>
  </w:style>
  <w:style w:type="numbering" w:customStyle="1" w:styleId="LLVAufzhlung">
    <w:name w:val="LLV_Aufzählung"/>
    <w:basedOn w:val="KeineListe"/>
    <w:uiPriority w:val="99"/>
    <w:rsid w:val="00025EBA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025EBA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025EBA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025EBA"/>
    <w:rPr>
      <w:sz w:val="24"/>
      <w:szCs w:val="24"/>
    </w:rPr>
  </w:style>
  <w:style w:type="paragraph" w:customStyle="1" w:styleId="LLVAufzhlung2">
    <w:name w:val="LLV_Aufzählung2"/>
    <w:basedOn w:val="Standard"/>
    <w:next w:val="Standard"/>
    <w:link w:val="LLVAufzhlung2Zchn"/>
    <w:rsid w:val="00025EBA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025EBA"/>
    <w:rPr>
      <w:sz w:val="24"/>
      <w:szCs w:val="24"/>
    </w:rPr>
  </w:style>
  <w:style w:type="paragraph" w:customStyle="1" w:styleId="LLVAufzhlung3">
    <w:name w:val="LLV_Aufzählung3"/>
    <w:basedOn w:val="Standard"/>
    <w:next w:val="Standard"/>
    <w:link w:val="LLVAufzhlung3Zchn"/>
    <w:rsid w:val="00025EBA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025EBA"/>
    <w:rPr>
      <w:sz w:val="24"/>
      <w:szCs w:val="24"/>
    </w:rPr>
  </w:style>
  <w:style w:type="paragraph" w:customStyle="1" w:styleId="LLVAufzhlung4">
    <w:name w:val="LLV_Aufzählung4"/>
    <w:basedOn w:val="Standard"/>
    <w:next w:val="Standard"/>
    <w:link w:val="LLVAufzhlung4Zchn"/>
    <w:rsid w:val="00025EBA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025EBA"/>
    <w:rPr>
      <w:sz w:val="24"/>
      <w:szCs w:val="24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025EBA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025EBA"/>
    <w:rPr>
      <w:sz w:val="24"/>
      <w:szCs w:val="24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025EBA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025EBA"/>
    <w:rPr>
      <w:sz w:val="24"/>
      <w:szCs w:val="24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025EBA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025EBA"/>
    <w:rPr>
      <w:sz w:val="24"/>
      <w:szCs w:val="24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025EBA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025EBA"/>
    <w:rPr>
      <w:sz w:val="24"/>
      <w:szCs w:val="24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025EBA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025EBA"/>
    <w:rPr>
      <w:sz w:val="24"/>
      <w:szCs w:val="24"/>
    </w:rPr>
  </w:style>
  <w:style w:type="paragraph" w:customStyle="1" w:styleId="LLVNummer2">
    <w:name w:val="LLV_Nummer2"/>
    <w:basedOn w:val="Standard"/>
    <w:next w:val="Standard"/>
    <w:link w:val="LLVNummer2Zchn"/>
    <w:rsid w:val="00025EBA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025EBA"/>
    <w:rPr>
      <w:sz w:val="24"/>
      <w:szCs w:val="24"/>
    </w:rPr>
  </w:style>
  <w:style w:type="paragraph" w:customStyle="1" w:styleId="LLVNummer3">
    <w:name w:val="LLV_Nummer3"/>
    <w:basedOn w:val="Standard"/>
    <w:next w:val="Standard"/>
    <w:link w:val="LLVNummer3Zchn"/>
    <w:rsid w:val="00025EBA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025EBA"/>
    <w:rPr>
      <w:sz w:val="24"/>
      <w:szCs w:val="24"/>
    </w:rPr>
  </w:style>
  <w:style w:type="paragraph" w:customStyle="1" w:styleId="LLVNummer4">
    <w:name w:val="LLV_Nummer4"/>
    <w:basedOn w:val="Standard"/>
    <w:next w:val="Standard"/>
    <w:link w:val="LLVNummer4Zchn"/>
    <w:rsid w:val="00025EBA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025EBA"/>
    <w:rPr>
      <w:sz w:val="24"/>
      <w:szCs w:val="24"/>
    </w:rPr>
  </w:style>
  <w:style w:type="paragraph" w:customStyle="1" w:styleId="LLVStandardVorNumAltV">
    <w:name w:val="LLV_StandardVorNum (Alt + V)"/>
    <w:basedOn w:val="Standard"/>
    <w:link w:val="LLVStandardVorNumAltVZchn"/>
    <w:rsid w:val="00025EBA"/>
  </w:style>
  <w:style w:type="character" w:customStyle="1" w:styleId="LLVStandardVorNumAltVZchn">
    <w:name w:val="LLV_StandardVorNum (Alt + V) Zchn"/>
    <w:basedOn w:val="Absatz-Standardschriftart"/>
    <w:link w:val="LLVStandardVorNumAltV"/>
    <w:rsid w:val="00025EBA"/>
    <w:rPr>
      <w:sz w:val="24"/>
      <w:szCs w:val="24"/>
    </w:rPr>
  </w:style>
  <w:style w:type="paragraph" w:customStyle="1" w:styleId="LLVberschriftInsInhaltsverzeichnis">
    <w:name w:val="LLV_ÜberschriftInsInhaltsverzeichnis"/>
    <w:basedOn w:val="Standard"/>
    <w:next w:val="Standard"/>
    <w:rsid w:val="00025EBA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025EBA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</w:rPr>
  </w:style>
  <w:style w:type="character" w:customStyle="1" w:styleId="LLVZwiTi1AltEZchn">
    <w:name w:val="LLV_ZwiTi1 (Alt + E) Zchn"/>
    <w:basedOn w:val="Absatz-Standardschriftart"/>
    <w:link w:val="LLVZwiTi1AltE"/>
    <w:rsid w:val="00025EBA"/>
    <w:rPr>
      <w:rFonts w:ascii="Calibri" w:eastAsia="Calibri" w:hAnsi="Calibri" w:cs="Calibri"/>
      <w:b/>
      <w:sz w:val="32"/>
      <w:szCs w:val="32"/>
    </w:rPr>
  </w:style>
  <w:style w:type="paragraph" w:customStyle="1" w:styleId="LLVZwiTi2AltZ">
    <w:name w:val="LLV_ZwiTi2 (Alt + Z)"/>
    <w:next w:val="Standard"/>
    <w:link w:val="LLVZwiTi2AltZZchn"/>
    <w:rsid w:val="00025EBA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</w:rPr>
  </w:style>
  <w:style w:type="character" w:customStyle="1" w:styleId="LLVZwiTi2AltZZchn">
    <w:name w:val="LLV_ZwiTi2 (Alt + Z) Zchn"/>
    <w:basedOn w:val="LLVZwiTi1AltEZchn"/>
    <w:link w:val="LLVZwiTi2AltZ"/>
    <w:rsid w:val="00025EBA"/>
    <w:rPr>
      <w:rFonts w:ascii="Calibri" w:eastAsia="Calibri" w:hAnsi="Calibri" w:cs="Calibri"/>
      <w:b/>
      <w:sz w:val="28"/>
      <w:szCs w:val="26"/>
    </w:rPr>
  </w:style>
  <w:style w:type="paragraph" w:customStyle="1" w:styleId="LLVZwiTi3AltD">
    <w:name w:val="LLV_ZwiTi3 (Alt + D)"/>
    <w:next w:val="Standard"/>
    <w:link w:val="LLVZwiTi3AltDZchn"/>
    <w:rsid w:val="00025EBA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</w:rPr>
  </w:style>
  <w:style w:type="character" w:customStyle="1" w:styleId="LLVZwiTi3AltDZchn">
    <w:name w:val="LLV_ZwiTi3 (Alt + D) Zchn"/>
    <w:basedOn w:val="Absatz-Standardschriftart"/>
    <w:link w:val="LLVZwiTi3AltD"/>
    <w:rsid w:val="00025EBA"/>
    <w:rPr>
      <w:rFonts w:ascii="Calibri" w:eastAsia="Calibri" w:hAnsi="Calibri" w:cs="Calibri"/>
      <w:b/>
      <w:sz w:val="24"/>
      <w:szCs w:val="24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025EBA"/>
    <w:rPr>
      <w:rFonts w:ascii="Calibri" w:eastAsiaTheme="majorEastAsia" w:hAnsi="Calibri" w:cs="Calibri"/>
      <w:b/>
      <w:bCs/>
      <w:sz w:val="32"/>
      <w:szCs w:val="28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025EBA"/>
    <w:rPr>
      <w:rFonts w:ascii="Calibri" w:eastAsiaTheme="majorEastAsia" w:hAnsi="Calibri" w:cs="Calibri"/>
      <w:b/>
      <w:bCs/>
      <w:sz w:val="28"/>
      <w:szCs w:val="26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025EBA"/>
    <w:rPr>
      <w:rFonts w:ascii="Calibri" w:eastAsiaTheme="majorEastAsia" w:hAnsi="Calibri" w:cs="Calibri"/>
      <w:b/>
      <w:bCs/>
      <w:sz w:val="24"/>
      <w:szCs w:val="24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025EBA"/>
    <w:rPr>
      <w:rFonts w:ascii="Calibri" w:eastAsiaTheme="majorEastAsia" w:hAnsi="Calibri" w:cs="Calibri"/>
      <w:b/>
      <w:iCs/>
      <w:sz w:val="24"/>
      <w:szCs w:val="24"/>
    </w:rPr>
  </w:style>
  <w:style w:type="paragraph" w:styleId="Titel">
    <w:name w:val="Title"/>
    <w:aliases w:val="LLV_Titel (Alt + T)"/>
    <w:next w:val="Standard"/>
    <w:link w:val="TitelZchn"/>
    <w:uiPriority w:val="10"/>
    <w:rsid w:val="00025EBA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025EBA"/>
    <w:rPr>
      <w:rFonts w:ascii="Calibri" w:eastAsiaTheme="majorEastAsia" w:hAnsi="Calibri" w:cs="Calibri"/>
      <w:b/>
      <w:spacing w:val="5"/>
      <w:kern w:val="28"/>
      <w:sz w:val="42"/>
      <w:szCs w:val="52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025EBA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025EBA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025EBA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025EBA"/>
    <w:rPr>
      <w:sz w:val="18"/>
      <w:szCs w:val="20"/>
    </w:rPr>
  </w:style>
  <w:style w:type="paragraph" w:styleId="Fuzeile">
    <w:name w:val="footer"/>
    <w:aliases w:val="LLV_Fußzeile,FMA_Fußzeile"/>
    <w:link w:val="FuzeileZchn"/>
    <w:uiPriority w:val="99"/>
    <w:rsid w:val="00025EBA"/>
    <w:pPr>
      <w:spacing w:after="0" w:line="240" w:lineRule="auto"/>
      <w:jc w:val="right"/>
    </w:pPr>
    <w:rPr>
      <w:rFonts w:ascii="Calibri" w:eastAsia="Calibri" w:hAnsi="Calibri" w:cs="Calibri"/>
      <w:sz w:val="18"/>
      <w:szCs w:val="24"/>
    </w:rPr>
  </w:style>
  <w:style w:type="character" w:customStyle="1" w:styleId="FuzeileZchn">
    <w:name w:val="Fußzeile Zchn"/>
    <w:aliases w:val="LLV_Fußzeile Zchn,FMA_Fußzeile Zchn"/>
    <w:basedOn w:val="Absatz-Standardschriftart"/>
    <w:link w:val="Fuzeile"/>
    <w:uiPriority w:val="99"/>
    <w:rsid w:val="00025EBA"/>
    <w:rPr>
      <w:rFonts w:ascii="Calibri" w:eastAsia="Calibri" w:hAnsi="Calibri" w:cs="Calibri"/>
      <w:sz w:val="18"/>
      <w:szCs w:val="24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025EBA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,FMA_Kopfzeile"/>
    <w:link w:val="KopfzeileZchn"/>
    <w:uiPriority w:val="99"/>
    <w:rsid w:val="00025EBA"/>
    <w:pPr>
      <w:spacing w:after="280" w:line="240" w:lineRule="auto"/>
    </w:pPr>
    <w:rPr>
      <w:rFonts w:ascii="Calibri" w:eastAsia="Calibri" w:hAnsi="Calibri" w:cs="Calibri"/>
      <w:sz w:val="18"/>
      <w:szCs w:val="24"/>
    </w:rPr>
  </w:style>
  <w:style w:type="character" w:customStyle="1" w:styleId="KopfzeileZchn">
    <w:name w:val="Kopfzeile Zchn"/>
    <w:aliases w:val="LLV_Kopfzeile Zchn,FMA_Kopfzeile Zchn"/>
    <w:basedOn w:val="Absatz-Standardschriftart"/>
    <w:link w:val="Kopfzeile"/>
    <w:uiPriority w:val="99"/>
    <w:rsid w:val="00025EBA"/>
    <w:rPr>
      <w:rFonts w:ascii="Calibri" w:eastAsia="Calibri" w:hAnsi="Calibri" w:cs="Calibri"/>
      <w:sz w:val="18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1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ahr@llv.l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ut\Desktop\Vorlage%20Vollmach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273A0-E87B-4D5D-86A4-AA12BC0A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Vollmacht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Möller Ute</dc:creator>
  <cp:keywords/>
  <dc:description/>
  <cp:lastModifiedBy>Möller Ute</cp:lastModifiedBy>
  <cp:revision>1</cp:revision>
  <cp:lastPrinted>2024-04-26T05:41:00Z</cp:lastPrinted>
  <dcterms:created xsi:type="dcterms:W3CDTF">2024-04-30T09:39:00Z</dcterms:created>
  <dcterms:modified xsi:type="dcterms:W3CDTF">2024-04-30T09:40:00Z</dcterms:modified>
</cp:coreProperties>
</file>